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4E185">
      <w:pPr>
        <w:rPr>
          <w:rFonts w:asciiTheme="majorEastAsia" w:hAnsiTheme="majorEastAsia" w:eastAsiaTheme="majorEastAsia"/>
          <w:b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sz w:val="72"/>
          <w:szCs w:val="72"/>
          <w:lang w:val="en-US" w:eastAsia="zh-CN"/>
        </w:rPr>
        <w:t>500</w:t>
      </w:r>
      <w:r>
        <w:rPr>
          <w:rFonts w:hint="eastAsia" w:asciiTheme="majorEastAsia" w:hAnsiTheme="majorEastAsia" w:eastAsiaTheme="majorEastAsia"/>
          <w:b/>
          <w:sz w:val="72"/>
          <w:szCs w:val="72"/>
        </w:rPr>
        <w:t>万H.</w:t>
      </w:r>
      <w:r>
        <w:rPr>
          <w:rFonts w:asciiTheme="majorEastAsia" w:hAnsiTheme="majorEastAsia" w:eastAsiaTheme="majorEastAsia"/>
          <w:b/>
          <w:sz w:val="72"/>
          <w:szCs w:val="72"/>
        </w:rPr>
        <w:t>265</w:t>
      </w:r>
      <w:r>
        <w:rPr>
          <w:rFonts w:hint="eastAsia" w:asciiTheme="majorEastAsia" w:hAnsiTheme="majorEastAsia" w:eastAsiaTheme="majorEastAsia"/>
          <w:b/>
          <w:sz w:val="72"/>
          <w:szCs w:val="72"/>
        </w:rPr>
        <w:t>全功能星光级/宽动态：</w:t>
      </w:r>
    </w:p>
    <w:p w14:paraId="69D170B0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一、接口定义：</w:t>
      </w:r>
    </w:p>
    <w:p w14:paraId="5485A4DA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/>
        </w:rPr>
        <w:t xml:space="preserve">             </w:t>
      </w:r>
      <w:bookmarkStart w:id="0" w:name="_GoBack"/>
      <w:r>
        <w:drawing>
          <wp:inline distT="0" distB="0" distL="114300" distR="114300">
            <wp:extent cx="10982960" cy="7055485"/>
            <wp:effectExtent l="0" t="0" r="889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82960" cy="705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262ACA6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二、产品特性：</w:t>
      </w:r>
    </w:p>
    <w:p w14:paraId="6A6F3279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视频分辨率：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2592*1944，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视频压缩标准：H.265 H.264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 xml:space="preserve"> MJPEG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；</w:t>
      </w:r>
    </w:p>
    <w:p w14:paraId="79C4A5A6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支持电动镜头:2.8-12</w:t>
      </w:r>
      <w:r>
        <w:rPr>
          <w:rFonts w:asciiTheme="majorEastAsia" w:hAnsiTheme="majorEastAsia" w:eastAsiaTheme="majorEastAsia"/>
          <w:b/>
          <w:color w:val="FF0000"/>
          <w:sz w:val="28"/>
          <w:szCs w:val="28"/>
        </w:rPr>
        <w:t>mm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  <w:lang w:val="en-US" w:eastAsia="zh-CN"/>
        </w:rPr>
        <w:t>/6-22mm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/5-50mm电动变焦镜头,</w:t>
      </w:r>
      <w:r>
        <w:rPr>
          <w:rFonts w:ascii="华文宋体" w:hAnsi="华文宋体" w:eastAsia="华文宋体"/>
          <w:b/>
          <w:color w:val="FF0000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b/>
          <w:color w:val="FF0000"/>
          <w:sz w:val="28"/>
          <w:szCs w:val="28"/>
        </w:rPr>
        <w:t>聚焦速度快且变倍平稳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（可选配支持）；</w:t>
      </w:r>
    </w:p>
    <w:p w14:paraId="09DFC945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USB接口支持UVC协议输出视频,支持MJPEG/H264编码， 支持支持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5MP/2K/1080P/720P/D1/VGA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等分辨率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（可选配支持）；</w:t>
      </w:r>
    </w:p>
    <w:p w14:paraId="0D65DE08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支持ONVIF协议，国标G28181协议,</w:t>
      </w:r>
    </w:p>
    <w:p w14:paraId="40D8A2B2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宽动态、星光级动态可选</w:t>
      </w:r>
    </w:p>
    <w:p w14:paraId="2785C726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二合一D</w:t>
      </w:r>
      <w:r>
        <w:rPr>
          <w:rFonts w:asciiTheme="majorEastAsia" w:hAnsiTheme="majorEastAsia" w:eastAsiaTheme="majorEastAsia"/>
          <w:b/>
          <w:sz w:val="28"/>
          <w:szCs w:val="28"/>
        </w:rPr>
        <w:t>OL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宽动态，优异的宽动态性能；</w:t>
      </w:r>
    </w:p>
    <w:p w14:paraId="09C86151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双码流</w:t>
      </w: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（可定制三码流）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，用户可选择码流并调节分辨率、帧率、视频质量；</w:t>
      </w:r>
    </w:p>
    <w:p w14:paraId="350B88D3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支持数字3D降噪，图像更加清晰流畅；</w:t>
      </w:r>
    </w:p>
    <w:p w14:paraId="27540039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支持字符叠加，叠加位置可调及自动反色显示；</w:t>
      </w:r>
    </w:p>
    <w:p w14:paraId="6259CEA6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支持移动侦测，移动侦测报警、邮件报警、客户端报警；</w:t>
      </w:r>
    </w:p>
    <w:p w14:paraId="58946562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支持画面移动侦测/画面遮挡，可设置4个遮挡区域，4个侦测区域；</w:t>
      </w:r>
    </w:p>
    <w:p w14:paraId="5AEC58EF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支持远程实时监控、网络用户管理、网络时间同步；</w:t>
      </w:r>
    </w:p>
    <w:p w14:paraId="73AE6073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支持断电/意外故障后自动重启功能；</w:t>
      </w:r>
    </w:p>
    <w:p w14:paraId="6AA25E5B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支持滤光片自动切换，实现昼夜监控；</w:t>
      </w:r>
    </w:p>
    <w:p w14:paraId="7C08A2CC">
      <w:pPr>
        <w:pStyle w:val="12"/>
        <w:numPr>
          <w:ilvl w:val="0"/>
          <w:numId w:val="1"/>
        </w:numPr>
        <w:ind w:firstLineChars="0"/>
        <w:rPr>
          <w:rFonts w:asciiTheme="majorEastAsia" w:hAnsiTheme="majorEastAsia" w:eastAsiaTheme="majorEastAsia"/>
          <w:b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color w:val="FF0000"/>
          <w:sz w:val="28"/>
          <w:szCs w:val="28"/>
        </w:rPr>
        <w:t>支持POE供电</w:t>
      </w:r>
      <w:r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  <w:t>（可选配支持）；</w:t>
      </w:r>
    </w:p>
    <w:p w14:paraId="047E1370">
      <w:pPr>
        <w:pStyle w:val="12"/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</w:pPr>
    </w:p>
    <w:p w14:paraId="31857BA4">
      <w:pPr>
        <w:pStyle w:val="12"/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</w:pPr>
    </w:p>
    <w:p w14:paraId="75D36BB2">
      <w:pPr>
        <w:pStyle w:val="12"/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</w:pPr>
    </w:p>
    <w:p w14:paraId="69777A85">
      <w:pPr>
        <w:pStyle w:val="12"/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</w:pPr>
    </w:p>
    <w:p w14:paraId="0ECE40AB">
      <w:pPr>
        <w:pStyle w:val="12"/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</w:pPr>
    </w:p>
    <w:p w14:paraId="7974AB00">
      <w:pPr>
        <w:pStyle w:val="12"/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/>
          <w:b/>
          <w:color w:val="FF0000"/>
          <w:kern w:val="0"/>
          <w:sz w:val="28"/>
          <w:szCs w:val="28"/>
        </w:rPr>
      </w:pPr>
    </w:p>
    <w:p w14:paraId="4CAD3D3C"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三、技术参数：</w:t>
      </w:r>
    </w:p>
    <w:tbl>
      <w:tblPr>
        <w:tblStyle w:val="5"/>
        <w:tblW w:w="0" w:type="auto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553"/>
        <w:gridCol w:w="7"/>
        <w:gridCol w:w="12899"/>
      </w:tblGrid>
      <w:tr w14:paraId="14945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1A6EB8A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</w:t>
            </w:r>
          </w:p>
        </w:tc>
      </w:tr>
      <w:tr w14:paraId="0BAC1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523E0CC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主芯片</w:t>
            </w:r>
          </w:p>
        </w:tc>
        <w:tc>
          <w:tcPr>
            <w:tcW w:w="12899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5D0B0C14">
            <w:pPr>
              <w:rPr>
                <w:rFonts w:hint="default" w:asciiTheme="majorEastAsia" w:hAnsiTheme="majorEastAsia" w:eastAsiaTheme="majorEastAsia"/>
                <w:b/>
                <w:sz w:val="28"/>
                <w:szCs w:val="28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HI3516CV610-00S</w:t>
            </w:r>
          </w:p>
        </w:tc>
      </w:tr>
      <w:tr w14:paraId="1E66B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  <w:vAlign w:val="top"/>
          </w:tcPr>
          <w:p w14:paraId="32F7F4CC">
            <w:pP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DDR</w:t>
            </w:r>
          </w:p>
        </w:tc>
        <w:tc>
          <w:tcPr>
            <w:tcW w:w="12899" w:type="dxa"/>
            <w:tcBorders>
              <w:top w:val="single" w:color="auto" w:sz="4" w:space="0"/>
            </w:tcBorders>
            <w:shd w:val="clear" w:color="auto" w:fill="FFFFFF" w:themeFill="background1"/>
            <w:vAlign w:val="top"/>
          </w:tcPr>
          <w:p w14:paraId="3F840FEF">
            <w:pP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4Gbit DDR3</w:t>
            </w:r>
          </w:p>
        </w:tc>
      </w:tr>
      <w:tr w14:paraId="79577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26F05C31">
            <w:pP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Falsh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899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4B606BEA">
            <w:pP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2Gbit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SPI N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AND Flash </w:t>
            </w:r>
          </w:p>
        </w:tc>
      </w:tr>
      <w:tr w14:paraId="5E64A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4"/>
            <w:tcBorders>
              <w:top w:val="single" w:color="auto" w:sz="4" w:space="0"/>
            </w:tcBorders>
            <w:shd w:val="clear" w:color="auto" w:fill="8DB3E2" w:themeFill="text2" w:themeFillTint="66"/>
          </w:tcPr>
          <w:p w14:paraId="17CBF91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模组尺寸及固定孔距</w:t>
            </w:r>
          </w:p>
        </w:tc>
      </w:tr>
      <w:tr w14:paraId="25DA6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01B3323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主板尺寸</w:t>
            </w:r>
          </w:p>
        </w:tc>
        <w:tc>
          <w:tcPr>
            <w:tcW w:w="1290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95F5F9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38mm*38mm，固定螺丝孔位间距34mm*34mm</w:t>
            </w:r>
          </w:p>
        </w:tc>
      </w:tr>
      <w:tr w14:paraId="1FEDE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4"/>
            <w:shd w:val="clear" w:color="auto" w:fill="8DB3E2" w:themeFill="text2" w:themeFillTint="66"/>
          </w:tcPr>
          <w:p w14:paraId="717D54C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图像</w:t>
            </w:r>
          </w:p>
        </w:tc>
      </w:tr>
      <w:tr w14:paraId="3A6CE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  <w:vAlign w:val="top"/>
          </w:tcPr>
          <w:p w14:paraId="15FFACB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  <w:tc>
          <w:tcPr>
            <w:tcW w:w="12899" w:type="dxa"/>
            <w:shd w:val="clear" w:color="auto" w:fill="FFFFFF" w:themeFill="background1"/>
            <w:vAlign w:val="top"/>
          </w:tcPr>
          <w:p w14:paraId="7590C18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SONY IMX675，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2.8″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Progressive Scan CMOS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传感器</w:t>
            </w:r>
          </w:p>
        </w:tc>
      </w:tr>
      <w:tr w14:paraId="4E4E8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  <w:vAlign w:val="top"/>
          </w:tcPr>
          <w:p w14:paraId="1D09510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电动镜头</w:t>
            </w:r>
          </w:p>
        </w:tc>
        <w:tc>
          <w:tcPr>
            <w:tcW w:w="12899" w:type="dxa"/>
            <w:shd w:val="clear" w:color="auto" w:fill="FFFFFF" w:themeFill="background1"/>
            <w:vAlign w:val="top"/>
          </w:tcPr>
          <w:p w14:paraId="64CF612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2.8-12mm/6-22mm/5-50mm电动镜头（需选配电动镜头驱动板及电动镜头才可支持）</w:t>
            </w:r>
          </w:p>
        </w:tc>
      </w:tr>
      <w:tr w14:paraId="218F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  <w:vAlign w:val="top"/>
          </w:tcPr>
          <w:p w14:paraId="3DCAF34D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视频分辨率</w:t>
            </w:r>
          </w:p>
        </w:tc>
        <w:tc>
          <w:tcPr>
            <w:tcW w:w="12899" w:type="dxa"/>
            <w:shd w:val="clear" w:color="auto" w:fill="FFFFFF" w:themeFill="background1"/>
            <w:vAlign w:val="top"/>
          </w:tcPr>
          <w:p w14:paraId="7AC9E89B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最大可支持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00万像素</w:t>
            </w:r>
          </w:p>
        </w:tc>
      </w:tr>
      <w:tr w14:paraId="5DBDC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  <w:vAlign w:val="top"/>
          </w:tcPr>
          <w:p w14:paraId="3A1976B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压缩标准</w:t>
            </w:r>
          </w:p>
        </w:tc>
        <w:tc>
          <w:tcPr>
            <w:tcW w:w="12899" w:type="dxa"/>
            <w:shd w:val="clear" w:color="auto" w:fill="FFFFFF" w:themeFill="background1"/>
            <w:vAlign w:val="top"/>
          </w:tcPr>
          <w:p w14:paraId="226E206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H.265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、H.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264、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 MJ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PEG</w:t>
            </w:r>
          </w:p>
        </w:tc>
      </w:tr>
      <w:tr w14:paraId="4571B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shd w:val="clear" w:color="auto" w:fill="FFFFFF" w:themeFill="background1"/>
            <w:vAlign w:val="top"/>
          </w:tcPr>
          <w:p w14:paraId="0B63D945">
            <w:pPr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帧率</w:t>
            </w:r>
          </w:p>
        </w:tc>
        <w:tc>
          <w:tcPr>
            <w:tcW w:w="1560" w:type="dxa"/>
            <w:gridSpan w:val="2"/>
            <w:shd w:val="clear" w:color="auto" w:fill="FFFFFF" w:themeFill="background1"/>
            <w:vAlign w:val="top"/>
          </w:tcPr>
          <w:p w14:paraId="491770FB"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主码流</w:t>
            </w:r>
          </w:p>
        </w:tc>
        <w:tc>
          <w:tcPr>
            <w:tcW w:w="12899" w:type="dxa"/>
            <w:shd w:val="clear" w:color="auto" w:fill="FFFFFF" w:themeFill="background1"/>
            <w:vAlign w:val="top"/>
          </w:tcPr>
          <w:p w14:paraId="0453D29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 xml:space="preserve">2592*1944 2560*1440 1920*1080 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</w:p>
        </w:tc>
      </w:tr>
      <w:tr w14:paraId="3360E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shd w:val="clear" w:color="auto" w:fill="FFFFFF" w:themeFill="background1"/>
            <w:vAlign w:val="top"/>
          </w:tcPr>
          <w:p w14:paraId="5754980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  <w:vAlign w:val="top"/>
          </w:tcPr>
          <w:p w14:paraId="08FAEE9B"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次码流</w:t>
            </w:r>
          </w:p>
        </w:tc>
        <w:tc>
          <w:tcPr>
            <w:tcW w:w="12899" w:type="dxa"/>
            <w:shd w:val="clear" w:color="auto" w:fill="FFFFFF" w:themeFill="background1"/>
            <w:vAlign w:val="top"/>
          </w:tcPr>
          <w:p w14:paraId="6CBBBEC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 xml:space="preserve">1920*1080 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1280*720 704*576 640*480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352*288 1-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30帧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秒</w:t>
            </w:r>
          </w:p>
        </w:tc>
      </w:tr>
      <w:tr w14:paraId="32C80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  <w:vAlign w:val="top"/>
          </w:tcPr>
          <w:p w14:paraId="3BDFDCE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码率</w:t>
            </w:r>
          </w:p>
        </w:tc>
        <w:tc>
          <w:tcPr>
            <w:tcW w:w="12899" w:type="dxa"/>
            <w:shd w:val="clear" w:color="auto" w:fill="FFFFFF" w:themeFill="background1"/>
            <w:vAlign w:val="top"/>
          </w:tcPr>
          <w:p w14:paraId="24AE08C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8"/>
                <w:szCs w:val="28"/>
              </w:rPr>
              <w:t>32kbps~80Mbps可调，支持CBR/VBR/定质量</w:t>
            </w:r>
          </w:p>
        </w:tc>
      </w:tr>
      <w:tr w14:paraId="1B91A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  <w:vAlign w:val="top"/>
          </w:tcPr>
          <w:p w14:paraId="4B9771D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信噪比</w:t>
            </w:r>
          </w:p>
        </w:tc>
        <w:tc>
          <w:tcPr>
            <w:tcW w:w="12899" w:type="dxa"/>
            <w:shd w:val="clear" w:color="auto" w:fill="FFFFFF" w:themeFill="background1"/>
            <w:vAlign w:val="top"/>
          </w:tcPr>
          <w:p w14:paraId="595F359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≥54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dB</w:t>
            </w:r>
          </w:p>
        </w:tc>
      </w:tr>
      <w:tr w14:paraId="6E03F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  <w:vAlign w:val="top"/>
          </w:tcPr>
          <w:p w14:paraId="406F67A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最低照度</w:t>
            </w:r>
          </w:p>
        </w:tc>
        <w:tc>
          <w:tcPr>
            <w:tcW w:w="12899" w:type="dxa"/>
            <w:tcBorders>
              <w:bottom w:val="single" w:color="000000" w:sz="4" w:space="0"/>
            </w:tcBorders>
            <w:shd w:val="clear" w:color="auto" w:fill="FFFFFF" w:themeFill="background1"/>
            <w:vAlign w:val="top"/>
          </w:tcPr>
          <w:p w14:paraId="6455B6F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彩色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0.0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05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Lux@F1.2</w:t>
            </w:r>
          </w:p>
        </w:tc>
      </w:tr>
      <w:tr w14:paraId="6049D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876" w:type="dxa"/>
            <w:gridSpan w:val="4"/>
            <w:shd w:val="clear" w:color="auto" w:fill="8DB3E2" w:themeFill="text2" w:themeFillTint="66"/>
          </w:tcPr>
          <w:p w14:paraId="4F9E387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音频</w:t>
            </w:r>
          </w:p>
        </w:tc>
      </w:tr>
      <w:tr w14:paraId="166A8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486B15B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输入输出</w:t>
            </w:r>
          </w:p>
        </w:tc>
        <w:tc>
          <w:tcPr>
            <w:tcW w:w="12899" w:type="dxa"/>
            <w:shd w:val="clear" w:color="auto" w:fill="FFFFFF" w:themeFill="background1"/>
          </w:tcPr>
          <w:p w14:paraId="0797B90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支持1路MIC输入或1路LINE输入，1路LINE输出，支持双向语音对讲</w:t>
            </w:r>
          </w:p>
        </w:tc>
      </w:tr>
      <w:tr w14:paraId="40BB3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433FE60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压缩方式</w:t>
            </w:r>
          </w:p>
        </w:tc>
        <w:tc>
          <w:tcPr>
            <w:tcW w:w="1289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09FE760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G.711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A、G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.711U</w:t>
            </w:r>
          </w:p>
        </w:tc>
      </w:tr>
      <w:tr w14:paraId="6FDD2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4"/>
            <w:shd w:val="clear" w:color="auto" w:fill="8DB3E2" w:themeFill="text2" w:themeFillTint="66"/>
          </w:tcPr>
          <w:p w14:paraId="22FBC86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功能</w:t>
            </w:r>
          </w:p>
        </w:tc>
      </w:tr>
      <w:tr w14:paraId="0C7C1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35B50D0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自动曝光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AE</w:t>
            </w:r>
          </w:p>
        </w:tc>
        <w:tc>
          <w:tcPr>
            <w:tcW w:w="12899" w:type="dxa"/>
            <w:shd w:val="clear" w:color="auto" w:fill="FFFFFF" w:themeFill="background1"/>
          </w:tcPr>
          <w:p w14:paraId="393B738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0A336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63E01B2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自动增益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AGC</w:t>
            </w:r>
          </w:p>
        </w:tc>
        <w:tc>
          <w:tcPr>
            <w:tcW w:w="12899" w:type="dxa"/>
            <w:shd w:val="clear" w:color="auto" w:fill="FFFFFF" w:themeFill="background1"/>
          </w:tcPr>
          <w:p w14:paraId="0A82D78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26A3B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24A0D2B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自动白平衡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AWB</w:t>
            </w:r>
          </w:p>
        </w:tc>
        <w:tc>
          <w:tcPr>
            <w:tcW w:w="12899" w:type="dxa"/>
            <w:shd w:val="clear" w:color="auto" w:fill="FFFFFF" w:themeFill="background1"/>
          </w:tcPr>
          <w:p w14:paraId="05C8A5A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3A1F6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784FBEE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3D降噪</w:t>
            </w:r>
          </w:p>
        </w:tc>
        <w:tc>
          <w:tcPr>
            <w:tcW w:w="12899" w:type="dxa"/>
            <w:shd w:val="clear" w:color="auto" w:fill="FFFFFF" w:themeFill="background1"/>
          </w:tcPr>
          <w:p w14:paraId="37A9E78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27422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43FD19D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隐私遮挡</w:t>
            </w:r>
          </w:p>
        </w:tc>
        <w:tc>
          <w:tcPr>
            <w:tcW w:w="12899" w:type="dxa"/>
            <w:shd w:val="clear" w:color="auto" w:fill="FFFFFF" w:themeFill="background1"/>
          </w:tcPr>
          <w:p w14:paraId="043111D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个遮挡区域</w:t>
            </w:r>
          </w:p>
        </w:tc>
      </w:tr>
      <w:tr w14:paraId="4D80E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4D9A43D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感兴趣区域编码</w:t>
            </w:r>
          </w:p>
        </w:tc>
        <w:tc>
          <w:tcPr>
            <w:tcW w:w="12899" w:type="dxa"/>
            <w:shd w:val="clear" w:color="auto" w:fill="FFFFFF" w:themeFill="background1"/>
          </w:tcPr>
          <w:p w14:paraId="7A5A788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0403D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18484268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断网录像</w:t>
            </w:r>
          </w:p>
        </w:tc>
        <w:tc>
          <w:tcPr>
            <w:tcW w:w="12899" w:type="dxa"/>
            <w:shd w:val="clear" w:color="auto" w:fill="FFFFFF" w:themeFill="background1"/>
          </w:tcPr>
          <w:p w14:paraId="63F7032C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623E4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37048DC4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移动侦测</w:t>
            </w:r>
          </w:p>
        </w:tc>
        <w:tc>
          <w:tcPr>
            <w:tcW w:w="12899" w:type="dxa"/>
            <w:shd w:val="clear" w:color="auto" w:fill="FFFFFF" w:themeFill="background1"/>
          </w:tcPr>
          <w:p w14:paraId="78E6CE6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4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个侦测区域</w:t>
            </w:r>
          </w:p>
        </w:tc>
      </w:tr>
      <w:tr w14:paraId="7764E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5539CBE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日夜功能</w:t>
            </w:r>
          </w:p>
        </w:tc>
        <w:tc>
          <w:tcPr>
            <w:tcW w:w="12899" w:type="dxa"/>
            <w:shd w:val="clear" w:color="auto" w:fill="FFFFFF" w:themeFill="background1"/>
          </w:tcPr>
          <w:p w14:paraId="69E3D76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IR-CUT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双滤光片切换，利用算法控制红外灯的开启和关闭，支持彩色转黑白</w:t>
            </w:r>
          </w:p>
        </w:tc>
      </w:tr>
      <w:tr w14:paraId="0D976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5AEE186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视频调节</w:t>
            </w:r>
          </w:p>
        </w:tc>
        <w:tc>
          <w:tcPr>
            <w:tcW w:w="12899" w:type="dxa"/>
            <w:shd w:val="clear" w:color="auto" w:fill="FFFFFF" w:themeFill="background1"/>
          </w:tcPr>
          <w:p w14:paraId="5C80232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可调节图像对比度、亮度、饱和度、锐度和画面镜像、翻转、透雾、强光抑制、背光补偿、降噪等级、数字宽动态等</w:t>
            </w:r>
          </w:p>
        </w:tc>
      </w:tr>
      <w:tr w14:paraId="44D39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235227AA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走廊模式</w:t>
            </w:r>
          </w:p>
        </w:tc>
        <w:tc>
          <w:tcPr>
            <w:tcW w:w="12899" w:type="dxa"/>
            <w:shd w:val="clear" w:color="auto" w:fill="FFFFFF" w:themeFill="background1"/>
          </w:tcPr>
          <w:p w14:paraId="662075E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04030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497B1EE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远程操作</w:t>
            </w:r>
          </w:p>
        </w:tc>
        <w:tc>
          <w:tcPr>
            <w:tcW w:w="12899" w:type="dxa"/>
            <w:shd w:val="clear" w:color="auto" w:fill="FFFFFF" w:themeFill="background1"/>
          </w:tcPr>
          <w:p w14:paraId="4BA25A2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系统设置、码流管理、账户管理、网络管理</w:t>
            </w:r>
          </w:p>
        </w:tc>
      </w:tr>
      <w:tr w14:paraId="2C9FC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70A5292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检测报警</w:t>
            </w:r>
          </w:p>
        </w:tc>
        <w:tc>
          <w:tcPr>
            <w:tcW w:w="12899" w:type="dxa"/>
            <w:shd w:val="clear" w:color="auto" w:fill="FFFFFF" w:themeFill="background1"/>
          </w:tcPr>
          <w:p w14:paraId="13F3CC6B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邮件报警、客户端报警、移动侦测报警</w:t>
            </w:r>
          </w:p>
        </w:tc>
      </w:tr>
      <w:tr w14:paraId="144E9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2977" w:type="dxa"/>
            <w:gridSpan w:val="3"/>
            <w:vMerge w:val="restart"/>
            <w:shd w:val="clear" w:color="auto" w:fill="FFFFFF" w:themeFill="background1"/>
          </w:tcPr>
          <w:p w14:paraId="2CC6ABD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外围接口</w:t>
            </w:r>
          </w:p>
        </w:tc>
        <w:tc>
          <w:tcPr>
            <w:tcW w:w="12899" w:type="dxa"/>
            <w:shd w:val="clear" w:color="auto" w:fill="FFFFFF" w:themeFill="background1"/>
          </w:tcPr>
          <w:p w14:paraId="4CCCB6D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复位接口，一键恢复出厂设置</w:t>
            </w:r>
          </w:p>
        </w:tc>
      </w:tr>
      <w:tr w14:paraId="43C99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 w14:paraId="32F9065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2899" w:type="dxa"/>
            <w:shd w:val="clear" w:color="auto" w:fill="FFFFFF" w:themeFill="background1"/>
          </w:tcPr>
          <w:p w14:paraId="4681DD70">
            <w:pPr>
              <w:rPr>
                <w:rFonts w:asciiTheme="majorEastAsia" w:hAnsiTheme="majorEastAsia" w:eastAsiaTheme="maj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 w:val="28"/>
                <w:szCs w:val="28"/>
              </w:rPr>
              <w:t>2组TTL串口,可进行外设通信或者云台控制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（其中1组可选配为RS485串口）</w:t>
            </w:r>
            <w: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14:paraId="471DC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 w14:paraId="7C7AD85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2899" w:type="dxa"/>
            <w:shd w:val="clear" w:color="auto" w:fill="FFFFFF" w:themeFill="background1"/>
          </w:tcPr>
          <w:p w14:paraId="57CE39AF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1路报警输入,1路报警输出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（可选配支持，可定制多路报警）</w:t>
            </w:r>
          </w:p>
        </w:tc>
      </w:tr>
      <w:tr w14:paraId="5FCFC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vMerge w:val="continue"/>
            <w:shd w:val="clear" w:color="auto" w:fill="FFFFFF" w:themeFill="background1"/>
          </w:tcPr>
          <w:p w14:paraId="6E6713E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2899" w:type="dxa"/>
            <w:shd w:val="clear" w:color="auto" w:fill="FFFFFF" w:themeFill="background1"/>
          </w:tcPr>
          <w:p w14:paraId="21B2429A">
            <w:pP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支持SD/TF卡存储，最大支持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  <w:lang w:val="en-US" w:eastAsia="zh-CN"/>
              </w:rPr>
              <w:t>1T</w:t>
            </w:r>
            <w:r>
              <w:rPr>
                <w:rFonts w:asciiTheme="majorEastAsia" w:hAnsiTheme="majorEastAsia" w:eastAsiaTheme="majorEastAs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（可选配支持）</w:t>
            </w:r>
          </w:p>
        </w:tc>
      </w:tr>
      <w:tr w14:paraId="3E336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977" w:type="dxa"/>
            <w:gridSpan w:val="3"/>
            <w:shd w:val="clear" w:color="auto" w:fill="FFFFFF" w:themeFill="background1"/>
          </w:tcPr>
          <w:p w14:paraId="529D7B1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2899" w:type="dxa"/>
            <w:shd w:val="clear" w:color="auto" w:fill="FFFFFF" w:themeFill="background1"/>
          </w:tcPr>
          <w:p w14:paraId="1DE0D7AD">
            <w:pPr>
              <w:pStyle w:val="12"/>
              <w:numPr>
                <w:ilvl w:val="0"/>
                <w:numId w:val="0"/>
              </w:numP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USB接口支持UVC协议输出视频,支持MJPEG/H264编码，支持支持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5MP/2K/1080P/720P/D1/VGA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等分辨率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kern w:val="0"/>
                <w:sz w:val="28"/>
                <w:szCs w:val="28"/>
              </w:rPr>
              <w:t>（可选配支持）；</w:t>
            </w:r>
          </w:p>
        </w:tc>
      </w:tr>
      <w:tr w14:paraId="051CD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3BC63986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OSD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叠加</w:t>
            </w:r>
          </w:p>
        </w:tc>
        <w:tc>
          <w:tcPr>
            <w:tcW w:w="12899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68C7D60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位置可调，颜色、大小可设置</w:t>
            </w:r>
          </w:p>
        </w:tc>
      </w:tr>
      <w:tr w14:paraId="10FA0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4"/>
            <w:shd w:val="clear" w:color="auto" w:fill="8DB3E2" w:themeFill="text2" w:themeFillTint="66"/>
          </w:tcPr>
          <w:p w14:paraId="105EF77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</w:t>
            </w:r>
          </w:p>
        </w:tc>
      </w:tr>
      <w:tr w14:paraId="28EC8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63D5E369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以太网</w:t>
            </w:r>
          </w:p>
        </w:tc>
        <w:tc>
          <w:tcPr>
            <w:tcW w:w="12899" w:type="dxa"/>
            <w:shd w:val="clear" w:color="auto" w:fill="FFFFFF" w:themeFill="background1"/>
          </w:tcPr>
          <w:p w14:paraId="556AD890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M/100M自适应网卡，一个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RJ45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接口</w:t>
            </w:r>
          </w:p>
        </w:tc>
      </w:tr>
      <w:tr w14:paraId="4883A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7DC99FE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码流</w:t>
            </w:r>
          </w:p>
        </w:tc>
        <w:tc>
          <w:tcPr>
            <w:tcW w:w="12899" w:type="dxa"/>
            <w:shd w:val="clear" w:color="auto" w:fill="FFFFFF" w:themeFill="background1"/>
          </w:tcPr>
          <w:p w14:paraId="069D3D7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双码流</w:t>
            </w:r>
            <w:r>
              <w:rPr>
                <w:rFonts w:hint="eastAsia" w:asciiTheme="majorEastAsia" w:hAnsiTheme="majorEastAsia" w:eastAsiaTheme="majorEastAsia"/>
                <w:b/>
                <w:color w:val="FF0000"/>
                <w:sz w:val="28"/>
                <w:szCs w:val="28"/>
              </w:rPr>
              <w:t>（可定制三码流）</w:t>
            </w:r>
          </w:p>
        </w:tc>
      </w:tr>
      <w:tr w14:paraId="06834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5884EEF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网络协议</w:t>
            </w:r>
          </w:p>
        </w:tc>
        <w:tc>
          <w:tcPr>
            <w:tcW w:w="12899" w:type="dxa"/>
            <w:shd w:val="clear" w:color="auto" w:fill="FFFFFF" w:themeFill="background1"/>
          </w:tcPr>
          <w:p w14:paraId="539CCCF3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TCP/IP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UDP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RTSP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RTCP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、RTMP、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HTTP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DDNS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DHCP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NTP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PPPOE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SMTP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、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UPNP;</w:t>
            </w:r>
          </w:p>
        </w:tc>
      </w:tr>
      <w:tr w14:paraId="2C799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5157417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ONVIF</w:t>
            </w:r>
          </w:p>
        </w:tc>
        <w:tc>
          <w:tcPr>
            <w:tcW w:w="12899" w:type="dxa"/>
            <w:shd w:val="clear" w:color="auto" w:fill="FFFFFF" w:themeFill="background1"/>
          </w:tcPr>
          <w:p w14:paraId="61CD5DB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 ONVIF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 xml:space="preserve"> P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ro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fileS</w:t>
            </w:r>
          </w:p>
        </w:tc>
      </w:tr>
      <w:tr w14:paraId="15710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5798483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G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B/T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28181</w:t>
            </w:r>
          </w:p>
        </w:tc>
        <w:tc>
          <w:tcPr>
            <w:tcW w:w="12899" w:type="dxa"/>
            <w:shd w:val="clear" w:color="auto" w:fill="FFFFFF" w:themeFill="background1"/>
          </w:tcPr>
          <w:p w14:paraId="465A269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4D071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5FF4D712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CGI</w:t>
            </w:r>
          </w:p>
        </w:tc>
        <w:tc>
          <w:tcPr>
            <w:tcW w:w="12899" w:type="dxa"/>
            <w:shd w:val="clear" w:color="auto" w:fill="FFFFFF" w:themeFill="background1"/>
          </w:tcPr>
          <w:p w14:paraId="78640AAD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支持</w:t>
            </w:r>
          </w:p>
        </w:tc>
      </w:tr>
      <w:tr w14:paraId="6E292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6" w:type="dxa"/>
            <w:gridSpan w:val="4"/>
            <w:shd w:val="clear" w:color="auto" w:fill="8DB3E2" w:themeFill="text2" w:themeFillTint="66"/>
          </w:tcPr>
          <w:p w14:paraId="647B48B5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环境</w:t>
            </w:r>
          </w:p>
        </w:tc>
      </w:tr>
      <w:tr w14:paraId="174D3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3A2ECEDF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温度</w:t>
            </w:r>
          </w:p>
        </w:tc>
        <w:tc>
          <w:tcPr>
            <w:tcW w:w="12899" w:type="dxa"/>
            <w:shd w:val="clear" w:color="auto" w:fill="FFFFFF" w:themeFill="background1"/>
          </w:tcPr>
          <w:p w14:paraId="4E60B2F1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-20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°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~+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0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°</w:t>
            </w:r>
          </w:p>
        </w:tc>
      </w:tr>
      <w:tr w14:paraId="699FF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gridSpan w:val="3"/>
            <w:shd w:val="clear" w:color="auto" w:fill="FFFFFF" w:themeFill="background1"/>
          </w:tcPr>
          <w:p w14:paraId="77A49A8E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湿度</w:t>
            </w:r>
          </w:p>
        </w:tc>
        <w:tc>
          <w:tcPr>
            <w:tcW w:w="12899" w:type="dxa"/>
            <w:shd w:val="clear" w:color="auto" w:fill="FFFFFF" w:themeFill="background1"/>
          </w:tcPr>
          <w:p w14:paraId="01807FE7">
            <w:pPr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10%~90%</w:t>
            </w:r>
          </w:p>
        </w:tc>
      </w:tr>
    </w:tbl>
    <w:p w14:paraId="1C943163">
      <w:pPr>
        <w:rPr>
          <w:rFonts w:asciiTheme="majorEastAsia" w:hAnsiTheme="majorEastAsia" w:eastAsiaTheme="majorEastAsia"/>
          <w:b/>
          <w:sz w:val="32"/>
          <w:szCs w:val="32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4A94"/>
    <w:multiLevelType w:val="multilevel"/>
    <w:tmpl w:val="196B4A94"/>
    <w:lvl w:ilvl="0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2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6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0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AA4"/>
    <w:rsid w:val="0000706E"/>
    <w:rsid w:val="00013A33"/>
    <w:rsid w:val="00016D7F"/>
    <w:rsid w:val="00024FED"/>
    <w:rsid w:val="00027247"/>
    <w:rsid w:val="00033CF1"/>
    <w:rsid w:val="0003489A"/>
    <w:rsid w:val="00037287"/>
    <w:rsid w:val="000374D5"/>
    <w:rsid w:val="00083587"/>
    <w:rsid w:val="00092DDC"/>
    <w:rsid w:val="00097131"/>
    <w:rsid w:val="000A47B0"/>
    <w:rsid w:val="000A47C5"/>
    <w:rsid w:val="000E62B3"/>
    <w:rsid w:val="000E75A1"/>
    <w:rsid w:val="0010098F"/>
    <w:rsid w:val="0013301A"/>
    <w:rsid w:val="00133E23"/>
    <w:rsid w:val="00141FAE"/>
    <w:rsid w:val="0014589C"/>
    <w:rsid w:val="00151F80"/>
    <w:rsid w:val="00160A2B"/>
    <w:rsid w:val="001741B8"/>
    <w:rsid w:val="00190A9C"/>
    <w:rsid w:val="001A1E90"/>
    <w:rsid w:val="001B0078"/>
    <w:rsid w:val="001E37D7"/>
    <w:rsid w:val="001E4E78"/>
    <w:rsid w:val="001E5832"/>
    <w:rsid w:val="0020538E"/>
    <w:rsid w:val="0020756A"/>
    <w:rsid w:val="002079DD"/>
    <w:rsid w:val="00225972"/>
    <w:rsid w:val="00226C54"/>
    <w:rsid w:val="00234B1E"/>
    <w:rsid w:val="002446A7"/>
    <w:rsid w:val="00296DF6"/>
    <w:rsid w:val="002A4F64"/>
    <w:rsid w:val="002A66C7"/>
    <w:rsid w:val="002F1E95"/>
    <w:rsid w:val="002F4012"/>
    <w:rsid w:val="00301989"/>
    <w:rsid w:val="00302969"/>
    <w:rsid w:val="00313CEE"/>
    <w:rsid w:val="00351086"/>
    <w:rsid w:val="00355502"/>
    <w:rsid w:val="00365638"/>
    <w:rsid w:val="00367B3D"/>
    <w:rsid w:val="00370A05"/>
    <w:rsid w:val="00383101"/>
    <w:rsid w:val="003930B8"/>
    <w:rsid w:val="00397FBA"/>
    <w:rsid w:val="003C2848"/>
    <w:rsid w:val="003D444E"/>
    <w:rsid w:val="003E28FD"/>
    <w:rsid w:val="003F717E"/>
    <w:rsid w:val="00412B1E"/>
    <w:rsid w:val="00412B27"/>
    <w:rsid w:val="0044071F"/>
    <w:rsid w:val="004526BE"/>
    <w:rsid w:val="00480FB0"/>
    <w:rsid w:val="004B25D0"/>
    <w:rsid w:val="004B690D"/>
    <w:rsid w:val="004D06D4"/>
    <w:rsid w:val="004D66D0"/>
    <w:rsid w:val="004F53E5"/>
    <w:rsid w:val="004F68AF"/>
    <w:rsid w:val="00510431"/>
    <w:rsid w:val="0051745D"/>
    <w:rsid w:val="00527AFA"/>
    <w:rsid w:val="00530EE4"/>
    <w:rsid w:val="00535347"/>
    <w:rsid w:val="00542EB1"/>
    <w:rsid w:val="0056024E"/>
    <w:rsid w:val="005A2BBF"/>
    <w:rsid w:val="005B318A"/>
    <w:rsid w:val="005E6DD6"/>
    <w:rsid w:val="005F21B7"/>
    <w:rsid w:val="006066CE"/>
    <w:rsid w:val="00626CD7"/>
    <w:rsid w:val="00633F8A"/>
    <w:rsid w:val="006424F9"/>
    <w:rsid w:val="00652CB2"/>
    <w:rsid w:val="006542E8"/>
    <w:rsid w:val="00655FC9"/>
    <w:rsid w:val="00670143"/>
    <w:rsid w:val="00673E2A"/>
    <w:rsid w:val="00675517"/>
    <w:rsid w:val="00680F19"/>
    <w:rsid w:val="00687C6C"/>
    <w:rsid w:val="006925D9"/>
    <w:rsid w:val="0069359D"/>
    <w:rsid w:val="006A506A"/>
    <w:rsid w:val="006B20C2"/>
    <w:rsid w:val="006C53E9"/>
    <w:rsid w:val="006C6E63"/>
    <w:rsid w:val="006D7691"/>
    <w:rsid w:val="006F58C9"/>
    <w:rsid w:val="006F642B"/>
    <w:rsid w:val="00703108"/>
    <w:rsid w:val="007047BA"/>
    <w:rsid w:val="00705F56"/>
    <w:rsid w:val="00737475"/>
    <w:rsid w:val="007428E6"/>
    <w:rsid w:val="00761CB9"/>
    <w:rsid w:val="00765189"/>
    <w:rsid w:val="00783882"/>
    <w:rsid w:val="00783B20"/>
    <w:rsid w:val="007B0853"/>
    <w:rsid w:val="007E1DBC"/>
    <w:rsid w:val="007E431B"/>
    <w:rsid w:val="007F174C"/>
    <w:rsid w:val="008025C1"/>
    <w:rsid w:val="008145BF"/>
    <w:rsid w:val="00814FAC"/>
    <w:rsid w:val="00821024"/>
    <w:rsid w:val="00821AA4"/>
    <w:rsid w:val="008335E4"/>
    <w:rsid w:val="008A0D5C"/>
    <w:rsid w:val="008A49AA"/>
    <w:rsid w:val="008A70EE"/>
    <w:rsid w:val="008B4871"/>
    <w:rsid w:val="008C3B35"/>
    <w:rsid w:val="008E13B4"/>
    <w:rsid w:val="00941E32"/>
    <w:rsid w:val="00950688"/>
    <w:rsid w:val="0095085B"/>
    <w:rsid w:val="00971418"/>
    <w:rsid w:val="00986C6F"/>
    <w:rsid w:val="00997EE1"/>
    <w:rsid w:val="009A65AB"/>
    <w:rsid w:val="009C40A7"/>
    <w:rsid w:val="009C457A"/>
    <w:rsid w:val="009D1EA7"/>
    <w:rsid w:val="009E48B3"/>
    <w:rsid w:val="009F35F8"/>
    <w:rsid w:val="009F701F"/>
    <w:rsid w:val="00A054CA"/>
    <w:rsid w:val="00A12EAF"/>
    <w:rsid w:val="00A21BB7"/>
    <w:rsid w:val="00A34918"/>
    <w:rsid w:val="00A37F6A"/>
    <w:rsid w:val="00A503E2"/>
    <w:rsid w:val="00AB1A8B"/>
    <w:rsid w:val="00AB457F"/>
    <w:rsid w:val="00AB543E"/>
    <w:rsid w:val="00AF1151"/>
    <w:rsid w:val="00AF502C"/>
    <w:rsid w:val="00B40282"/>
    <w:rsid w:val="00B425C2"/>
    <w:rsid w:val="00B71E02"/>
    <w:rsid w:val="00B96687"/>
    <w:rsid w:val="00B97109"/>
    <w:rsid w:val="00BD2C89"/>
    <w:rsid w:val="00BE42E8"/>
    <w:rsid w:val="00C104B7"/>
    <w:rsid w:val="00C12878"/>
    <w:rsid w:val="00C22896"/>
    <w:rsid w:val="00C374D5"/>
    <w:rsid w:val="00C52C8C"/>
    <w:rsid w:val="00C54B22"/>
    <w:rsid w:val="00C55E01"/>
    <w:rsid w:val="00C6035A"/>
    <w:rsid w:val="00C65D1F"/>
    <w:rsid w:val="00C67AB9"/>
    <w:rsid w:val="00C74710"/>
    <w:rsid w:val="00C801E2"/>
    <w:rsid w:val="00C85CF8"/>
    <w:rsid w:val="00CA1A98"/>
    <w:rsid w:val="00CB24AC"/>
    <w:rsid w:val="00CB47C5"/>
    <w:rsid w:val="00CC453B"/>
    <w:rsid w:val="00CC5FAC"/>
    <w:rsid w:val="00CE17A3"/>
    <w:rsid w:val="00D3608C"/>
    <w:rsid w:val="00D42E70"/>
    <w:rsid w:val="00D660D3"/>
    <w:rsid w:val="00D74F4E"/>
    <w:rsid w:val="00DA305B"/>
    <w:rsid w:val="00DA325F"/>
    <w:rsid w:val="00DA3867"/>
    <w:rsid w:val="00DB4B7F"/>
    <w:rsid w:val="00DB7246"/>
    <w:rsid w:val="00DC4F97"/>
    <w:rsid w:val="00DE238D"/>
    <w:rsid w:val="00E30452"/>
    <w:rsid w:val="00E52889"/>
    <w:rsid w:val="00E67C21"/>
    <w:rsid w:val="00E83E33"/>
    <w:rsid w:val="00E912BF"/>
    <w:rsid w:val="00E969AF"/>
    <w:rsid w:val="00EA1772"/>
    <w:rsid w:val="00EA24BF"/>
    <w:rsid w:val="00EB73FB"/>
    <w:rsid w:val="00ED0D55"/>
    <w:rsid w:val="00EE7777"/>
    <w:rsid w:val="00F16A3B"/>
    <w:rsid w:val="00F25715"/>
    <w:rsid w:val="00F36771"/>
    <w:rsid w:val="00F63299"/>
    <w:rsid w:val="00F8203B"/>
    <w:rsid w:val="00F93F12"/>
    <w:rsid w:val="00FA14A4"/>
    <w:rsid w:val="00FA41E1"/>
    <w:rsid w:val="00FA553A"/>
    <w:rsid w:val="00FA6F0D"/>
    <w:rsid w:val="00FB6A5D"/>
    <w:rsid w:val="00FD0A26"/>
    <w:rsid w:val="00FD2451"/>
    <w:rsid w:val="10766938"/>
    <w:rsid w:val="17E34A29"/>
    <w:rsid w:val="20885B78"/>
    <w:rsid w:val="39B44A64"/>
    <w:rsid w:val="3EE00AFF"/>
    <w:rsid w:val="565E2B19"/>
    <w:rsid w:val="5A8876AD"/>
    <w:rsid w:val="737C6EF5"/>
    <w:rsid w:val="75D0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996</Words>
  <Characters>1477</Characters>
  <Lines>12</Lines>
  <Paragraphs>3</Paragraphs>
  <TotalTime>0</TotalTime>
  <ScaleCrop>false</ScaleCrop>
  <LinksUpToDate>false</LinksUpToDate>
  <CharactersWithSpaces>1516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2014-06-24T04:00:00Z</dcterms:created>
  <dc:creator>admin</dc:creator>
  <cp:lastModifiedBy>JVT-Susan</cp:lastModifiedBy>
  <dcterms:modified xsi:type="dcterms:W3CDTF">2025-04-27T07:38:02Z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eyJoZGlkIjoiZGRjNzZlMDk5NzYwNWZhZjY2YjRmODFkZjNjY2E1NzciLCJ1c2VySWQiOiI0MzgxNDk4NjYifQ==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DB65D56BF28745239C7687C65110F881_12</vt:lpwstr>
  </property>
</Properties>
</file>